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3CD73" w14:textId="0434FC46" w:rsidR="0045251B" w:rsidRDefault="0045251B" w:rsidP="0045251B">
      <w:r w:rsidRPr="0045251B">
        <w:t>Scope of Services</w:t>
      </w:r>
    </w:p>
    <w:p w14:paraId="14A3BEC5" w14:textId="0021DCE6" w:rsidR="0045251B" w:rsidRDefault="0045251B" w:rsidP="0045251B">
      <w:r w:rsidRPr="0045251B">
        <w:t xml:space="preserve">The following </w:t>
      </w:r>
      <w:r>
        <w:t>scope of services s</w:t>
      </w:r>
      <w:r w:rsidRPr="0045251B">
        <w:t xml:space="preserve">hall apply based on the </w:t>
      </w:r>
      <w:r>
        <w:t>d</w:t>
      </w:r>
      <w:r w:rsidRPr="0045251B">
        <w:t>eliverable(s) stated herein:</w:t>
      </w:r>
    </w:p>
    <w:p w14:paraId="4AC8B4F8" w14:textId="4B6E60B9" w:rsidR="0045251B" w:rsidRDefault="0045251B" w:rsidP="0045251B">
      <w:pPr>
        <w:pStyle w:val="ListParagraph"/>
        <w:numPr>
          <w:ilvl w:val="0"/>
          <w:numId w:val="1"/>
        </w:numPr>
        <w:ind w:left="660"/>
      </w:pPr>
      <w:r w:rsidRPr="0045251B">
        <w:t xml:space="preserve">Spectrum Health &amp; Human Services will provide </w:t>
      </w:r>
      <w:r>
        <w:t>[Vendor]</w:t>
      </w:r>
      <w:r w:rsidRPr="0045251B">
        <w:t xml:space="preserve"> with facility access and an adequate on-site workspace as needed </w:t>
      </w:r>
      <w:r>
        <w:t>throughout</w:t>
      </w:r>
      <w:r w:rsidRPr="0045251B">
        <w:t xml:space="preserve"> the </w:t>
      </w:r>
      <w:r>
        <w:t>project timeframe.</w:t>
      </w:r>
    </w:p>
    <w:p w14:paraId="02B1BEB5" w14:textId="614634B2" w:rsidR="0045251B" w:rsidRDefault="0045251B" w:rsidP="0045251B">
      <w:pPr>
        <w:pStyle w:val="ListParagraph"/>
        <w:numPr>
          <w:ilvl w:val="0"/>
          <w:numId w:val="1"/>
        </w:numPr>
        <w:ind w:left="660"/>
      </w:pPr>
      <w:r w:rsidRPr="0045251B">
        <w:t xml:space="preserve">Spectrum Health &amp; Human Services will </w:t>
      </w:r>
      <w:r>
        <w:t xml:space="preserve">provide </w:t>
      </w:r>
      <w:r w:rsidRPr="0045251B">
        <w:t xml:space="preserve">staff </w:t>
      </w:r>
      <w:r>
        <w:t xml:space="preserve">availability </w:t>
      </w:r>
      <w:r w:rsidRPr="0045251B">
        <w:t xml:space="preserve">to participate in Project activities </w:t>
      </w:r>
      <w:r>
        <w:t>upon coordination</w:t>
      </w:r>
      <w:r w:rsidRPr="0045251B">
        <w:t>, including a technical or lead person for preliminary on-site data gathering and implementation planning.</w:t>
      </w:r>
    </w:p>
    <w:p w14:paraId="33354101" w14:textId="55E23CA0" w:rsidR="0045251B" w:rsidRDefault="0045251B" w:rsidP="0045251B">
      <w:pPr>
        <w:pStyle w:val="ListParagraph"/>
        <w:numPr>
          <w:ilvl w:val="0"/>
          <w:numId w:val="1"/>
        </w:numPr>
        <w:ind w:left="660"/>
      </w:pPr>
      <w:r w:rsidRPr="0045251B">
        <w:t xml:space="preserve">Spectrum Health &amp; Human Services will make their subject matter experts available to </w:t>
      </w:r>
      <w:r>
        <w:t>coordinate with [Vendor] (on-site or off-site) to assist with delivering</w:t>
      </w:r>
      <w:r w:rsidRPr="0045251B">
        <w:t xml:space="preserve"> the service</w:t>
      </w:r>
      <w:r>
        <w:t xml:space="preserve"> if needed.</w:t>
      </w:r>
    </w:p>
    <w:p w14:paraId="638050C2" w14:textId="0C46249E" w:rsidR="0045251B" w:rsidRDefault="0045251B" w:rsidP="0045251B">
      <w:pPr>
        <w:pStyle w:val="ListParagraph"/>
        <w:numPr>
          <w:ilvl w:val="0"/>
          <w:numId w:val="1"/>
        </w:numPr>
        <w:ind w:left="660"/>
      </w:pPr>
      <w:r w:rsidRPr="0045251B">
        <w:t xml:space="preserve">Spectrum Health &amp; Human Services will provide </w:t>
      </w:r>
      <w:r>
        <w:t>[Vendor]</w:t>
      </w:r>
      <w:r w:rsidRPr="0045251B">
        <w:t xml:space="preserve"> with appropriate access to host systems and network(s) involved, including user access and passwords as necessary to deliver the service.</w:t>
      </w:r>
    </w:p>
    <w:p w14:paraId="5126A2C1" w14:textId="3F71CE88" w:rsidR="0045251B" w:rsidRDefault="0045251B" w:rsidP="0045251B">
      <w:pPr>
        <w:pStyle w:val="ListParagraph"/>
        <w:numPr>
          <w:ilvl w:val="0"/>
          <w:numId w:val="1"/>
        </w:numPr>
        <w:ind w:left="660"/>
      </w:pPr>
      <w:r w:rsidRPr="0045251B">
        <w:t xml:space="preserve">Spectrum Health &amp; Human Services is responsible for providing </w:t>
      </w:r>
      <w:r>
        <w:t xml:space="preserve">the </w:t>
      </w:r>
      <w:r w:rsidRPr="0045251B">
        <w:t>necessary software media and licensing required to complete the Project.</w:t>
      </w:r>
    </w:p>
    <w:p w14:paraId="329D4242" w14:textId="77777777" w:rsidR="0045251B" w:rsidRDefault="0045251B" w:rsidP="0045251B">
      <w:pPr>
        <w:pStyle w:val="ListParagraph"/>
        <w:numPr>
          <w:ilvl w:val="0"/>
          <w:numId w:val="1"/>
        </w:numPr>
        <w:ind w:left="660"/>
      </w:pPr>
      <w:r w:rsidRPr="0045251B">
        <w:t xml:space="preserve">Spectrum Health &amp; Human Services has internet access with adequate commercial bandwidth required to complete the Deliverables stated herein.  </w:t>
      </w:r>
    </w:p>
    <w:p w14:paraId="7B87EEAD" w14:textId="0B7FD56B" w:rsidR="0045251B" w:rsidRDefault="0045251B" w:rsidP="0045251B">
      <w:pPr>
        <w:pStyle w:val="ListParagraph"/>
        <w:numPr>
          <w:ilvl w:val="0"/>
          <w:numId w:val="1"/>
        </w:numPr>
        <w:ind w:left="660"/>
      </w:pPr>
      <w:r w:rsidRPr="0045251B">
        <w:t xml:space="preserve">Spectrum Health &amp; Human Services will provide </w:t>
      </w:r>
      <w:r w:rsidR="00126EEA">
        <w:t>the required power, network cabling, and rack space for any or all of the</w:t>
      </w:r>
      <w:r w:rsidRPr="0045251B">
        <w:t xml:space="preserve"> components required to complete the Deliverables.</w:t>
      </w:r>
    </w:p>
    <w:p w14:paraId="12C56D2B" w14:textId="59D7466F" w:rsidR="0045251B" w:rsidRDefault="00126EEA" w:rsidP="0045251B">
      <w:pPr>
        <w:pStyle w:val="ListParagraph"/>
        <w:numPr>
          <w:ilvl w:val="0"/>
          <w:numId w:val="1"/>
        </w:numPr>
        <w:ind w:left="660"/>
      </w:pPr>
      <w:r>
        <w:t>The installation</w:t>
      </w:r>
      <w:r w:rsidR="0045251B" w:rsidRPr="0045251B">
        <w:t xml:space="preserve"> and/or configuration of hardware and/or software not listed on the attached Bill of Materials or stated within the </w:t>
      </w:r>
      <w:r w:rsidR="0045251B">
        <w:t>d</w:t>
      </w:r>
      <w:r w:rsidR="0045251B" w:rsidRPr="0045251B">
        <w:t xml:space="preserve">eliverables shall be considered </w:t>
      </w:r>
      <w:r>
        <w:t xml:space="preserve">added </w:t>
      </w:r>
      <w:r w:rsidR="0045251B" w:rsidRPr="0045251B">
        <w:t>within the scope of work and are subject</w:t>
      </w:r>
      <w:r w:rsidR="0045251B">
        <w:t xml:space="preserve"> to renegotiation</w:t>
      </w:r>
      <w:r>
        <w:t xml:space="preserve"> or agreed upon.</w:t>
      </w:r>
    </w:p>
    <w:p w14:paraId="111F5E1A" w14:textId="77777777" w:rsidR="0045251B" w:rsidRDefault="0045251B" w:rsidP="0045251B">
      <w:pPr>
        <w:pStyle w:val="ListParagraph"/>
        <w:numPr>
          <w:ilvl w:val="0"/>
          <w:numId w:val="1"/>
        </w:numPr>
        <w:ind w:left="660"/>
      </w:pPr>
      <w:r w:rsidRPr="0045251B">
        <w:t>Work requiring a network service outage will be scheduled during a customer-approved maintenance window.</w:t>
      </w:r>
    </w:p>
    <w:p w14:paraId="64CEBFE8" w14:textId="27B8ED5F" w:rsidR="00126EEA" w:rsidRDefault="0045251B" w:rsidP="0045251B">
      <w:pPr>
        <w:pStyle w:val="ListParagraph"/>
        <w:numPr>
          <w:ilvl w:val="0"/>
          <w:numId w:val="1"/>
        </w:numPr>
        <w:ind w:left="660"/>
      </w:pPr>
      <w:r>
        <w:t>[Vendor]</w:t>
      </w:r>
      <w:r w:rsidRPr="0045251B">
        <w:t xml:space="preserve"> </w:t>
      </w:r>
      <w:r w:rsidR="0049690E">
        <w:t xml:space="preserve">will provide recommendations or offer </w:t>
      </w:r>
      <w:r w:rsidRPr="0045251B">
        <w:t>remediation of pre-existing system issues or problems with the network</w:t>
      </w:r>
      <w:r w:rsidR="00C959A4">
        <w:t xml:space="preserve"> with approval</w:t>
      </w:r>
      <w:r w:rsidR="00A41BD9">
        <w:t xml:space="preserve"> or change notice process.</w:t>
      </w:r>
    </w:p>
    <w:p w14:paraId="4C8459F7" w14:textId="1D5E89C4" w:rsidR="00126EEA" w:rsidRDefault="0045251B" w:rsidP="0045251B">
      <w:pPr>
        <w:pStyle w:val="ListParagraph"/>
        <w:numPr>
          <w:ilvl w:val="0"/>
          <w:numId w:val="1"/>
        </w:numPr>
        <w:ind w:left="660"/>
      </w:pPr>
      <w:r>
        <w:t>[Vendor]</w:t>
      </w:r>
      <w:r w:rsidRPr="0045251B">
        <w:t xml:space="preserve"> is responsible for troubleshooting or </w:t>
      </w:r>
      <w:r w:rsidR="00126EEA">
        <w:t>remediating</w:t>
      </w:r>
      <w:r w:rsidRPr="0045251B">
        <w:t xml:space="preserve"> any </w:t>
      </w:r>
      <w:r w:rsidR="00126EEA">
        <w:t xml:space="preserve">other </w:t>
      </w:r>
      <w:r w:rsidRPr="0045251B">
        <w:t>integrations</w:t>
      </w:r>
      <w:r w:rsidR="00126EEA">
        <w:t xml:space="preserve"> with the new incoming equipment</w:t>
      </w:r>
      <w:r w:rsidRPr="0045251B">
        <w:t>.</w:t>
      </w:r>
    </w:p>
    <w:p w14:paraId="07193684" w14:textId="77777777" w:rsidR="00126EEA" w:rsidRDefault="0045251B" w:rsidP="0045251B">
      <w:pPr>
        <w:pStyle w:val="ListParagraph"/>
        <w:numPr>
          <w:ilvl w:val="0"/>
          <w:numId w:val="1"/>
        </w:numPr>
        <w:ind w:left="660"/>
      </w:pPr>
      <w:r>
        <w:t>[Vendor]</w:t>
      </w:r>
      <w:r w:rsidRPr="0045251B">
        <w:t xml:space="preserve"> will provide only the Deliverables stated herein within </w:t>
      </w:r>
      <w:r w:rsidR="00126EEA">
        <w:t>this Project's Scope</w:t>
      </w:r>
      <w:r w:rsidRPr="0045251B">
        <w:t xml:space="preserve">. Additional Deliverables can be added via </w:t>
      </w:r>
      <w:r w:rsidR="00126EEA">
        <w:t xml:space="preserve">an </w:t>
      </w:r>
      <w:r w:rsidRPr="0045251B">
        <w:t xml:space="preserve">authorized Project Change Notice or as a separate engagement. </w:t>
      </w:r>
    </w:p>
    <w:p w14:paraId="490477B1" w14:textId="52DD2591" w:rsidR="00126EEA" w:rsidRDefault="0045251B" w:rsidP="0045251B">
      <w:pPr>
        <w:pStyle w:val="ListParagraph"/>
        <w:numPr>
          <w:ilvl w:val="0"/>
          <w:numId w:val="1"/>
        </w:numPr>
        <w:ind w:left="660"/>
      </w:pPr>
      <w:r w:rsidRPr="0045251B">
        <w:t xml:space="preserve">Work will be completed during normal business hours, Monday through </w:t>
      </w:r>
      <w:r w:rsidR="00A41BD9" w:rsidRPr="0045251B">
        <w:t>Friday,</w:t>
      </w:r>
      <w:r w:rsidRPr="0045251B">
        <w:t xml:space="preserve"> from 8 am to </w:t>
      </w:r>
      <w:r w:rsidR="00126EEA">
        <w:t>4</w:t>
      </w:r>
      <w:r w:rsidRPr="0045251B">
        <w:t xml:space="preserve"> pm unless otherwise stated</w:t>
      </w:r>
      <w:r w:rsidR="00126EEA">
        <w:t xml:space="preserve"> by Spectrum Health and Human Services</w:t>
      </w:r>
      <w:r w:rsidRPr="0045251B">
        <w:t>.</w:t>
      </w:r>
    </w:p>
    <w:p w14:paraId="339C9A2F" w14:textId="76961AC0" w:rsidR="0045251B" w:rsidRDefault="0045251B" w:rsidP="00126EEA">
      <w:pPr>
        <w:pStyle w:val="ListParagraph"/>
        <w:numPr>
          <w:ilvl w:val="0"/>
          <w:numId w:val="1"/>
        </w:numPr>
        <w:ind w:left="660"/>
      </w:pPr>
      <w:r w:rsidRPr="0045251B">
        <w:t xml:space="preserve">Knowledge transfer </w:t>
      </w:r>
      <w:r w:rsidR="00126EEA">
        <w:t xml:space="preserve">or </w:t>
      </w:r>
      <w:r w:rsidRPr="0045251B">
        <w:t>formal training</w:t>
      </w:r>
      <w:r w:rsidR="00126EEA">
        <w:t xml:space="preserve"> is required by the [Vendor]</w:t>
      </w:r>
      <w:r w:rsidRPr="0045251B">
        <w:t>.</w:t>
      </w:r>
    </w:p>
    <w:p w14:paraId="7BBA4AA6" w14:textId="336E938E" w:rsidR="00126EEA" w:rsidRPr="0045251B" w:rsidRDefault="00126EEA" w:rsidP="00126EEA">
      <w:pPr>
        <w:pStyle w:val="ListParagraph"/>
        <w:numPr>
          <w:ilvl w:val="0"/>
          <w:numId w:val="1"/>
        </w:numPr>
        <w:ind w:left="660"/>
      </w:pPr>
      <w:r>
        <w:t xml:space="preserve">All other authorized agreements must be completed </w:t>
      </w:r>
      <w:r w:rsidR="00EF0D90">
        <w:t>before</w:t>
      </w:r>
      <w:r>
        <w:t xml:space="preserve"> </w:t>
      </w:r>
      <w:r w:rsidR="00EF0D90">
        <w:t>accessing</w:t>
      </w:r>
      <w:r>
        <w:t xml:space="preserve"> sensitive data and/or equipment exposing data</w:t>
      </w:r>
      <w:r w:rsidR="00EF0D90">
        <w:t xml:space="preserve"> or network information</w:t>
      </w:r>
      <w:r>
        <w:t xml:space="preserve">.  </w:t>
      </w:r>
      <w:r w:rsidR="00EF0D90">
        <w:t xml:space="preserve">(i.e., </w:t>
      </w:r>
      <w:r>
        <w:t>Business Associate Agreements will be required.</w:t>
      </w:r>
      <w:r w:rsidR="00EF0D90">
        <w:t>)</w:t>
      </w:r>
    </w:p>
    <w:sectPr w:rsidR="00126EEA" w:rsidRPr="00452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72ADD"/>
    <w:multiLevelType w:val="hybridMultilevel"/>
    <w:tmpl w:val="2C66D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9058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1B"/>
    <w:rsid w:val="00126EEA"/>
    <w:rsid w:val="0045251B"/>
    <w:rsid w:val="0049690E"/>
    <w:rsid w:val="00576EA5"/>
    <w:rsid w:val="005F60A2"/>
    <w:rsid w:val="00A41BD9"/>
    <w:rsid w:val="00B51323"/>
    <w:rsid w:val="00B70927"/>
    <w:rsid w:val="00C959A4"/>
    <w:rsid w:val="00D43D64"/>
    <w:rsid w:val="00EF0D90"/>
    <w:rsid w:val="00FC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294C27"/>
  <w15:chartTrackingRefBased/>
  <w15:docId w15:val="{201E498D-8ACF-4381-9653-41B7B7EF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5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5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5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5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5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5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5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5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5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5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5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5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5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5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5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5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5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5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5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5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5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368</Words>
  <Characters>2178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Alonzo</dc:creator>
  <cp:keywords/>
  <dc:description/>
  <cp:lastModifiedBy>Mario Alonzo</cp:lastModifiedBy>
  <cp:revision>5</cp:revision>
  <dcterms:created xsi:type="dcterms:W3CDTF">2025-02-27T15:34:00Z</dcterms:created>
  <dcterms:modified xsi:type="dcterms:W3CDTF">2025-02-27T15:52:00Z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86082e47-bcd1-40d0-b5b7-5c44b11f164d</vt:lpwstr>
  </property>
</Properties>
</file>